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4A" w:rsidRDefault="005A184A" w:rsidP="005A184A">
      <w:pPr>
        <w:pStyle w:val="ConsPlusCell"/>
        <w:jc w:val="center"/>
      </w:pPr>
      <w:r>
        <w:t>Информация</w:t>
      </w:r>
      <w:r w:rsidRPr="0060658F">
        <w:t xml:space="preserve">  о деятельности </w:t>
      </w:r>
      <w:r w:rsidRPr="00225170"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225170">
        <w:t>Куньинского</w:t>
      </w:r>
      <w:proofErr w:type="spellEnd"/>
      <w:r w:rsidRPr="00225170">
        <w:t xml:space="preserve"> района и органов Администрации </w:t>
      </w:r>
      <w:proofErr w:type="spellStart"/>
      <w:r w:rsidRPr="00225170">
        <w:t>Куньинского</w:t>
      </w:r>
      <w:proofErr w:type="spellEnd"/>
      <w:r w:rsidRPr="00225170">
        <w:t xml:space="preserve"> района, являющихся юридическими лицами, и урегулированию конфликта интересов</w:t>
      </w:r>
    </w:p>
    <w:p w:rsidR="005A184A" w:rsidRDefault="005A184A" w:rsidP="005A1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84A" w:rsidRDefault="005A184A" w:rsidP="005A1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Pr="00225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22517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5170">
        <w:rPr>
          <w:rFonts w:ascii="Times New Roman" w:hAnsi="Times New Roman" w:cs="Times New Roman"/>
          <w:sz w:val="24"/>
          <w:szCs w:val="24"/>
        </w:rPr>
        <w:t xml:space="preserve"> года в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 состоялось заседание Комиссии по соблюдению требований к служебному поведению муниципальных служащих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 и органов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района, являющихся юридическими лицами, и урегулированию конфликта интересов. На заседании Комиссии был рассмотрен 1 вопрос: Рассмотрение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6C355D">
        <w:t xml:space="preserve"> </w:t>
      </w:r>
      <w:r w:rsidRPr="006C355D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17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22517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25170">
        <w:rPr>
          <w:rFonts w:ascii="Times New Roman" w:hAnsi="Times New Roman" w:cs="Times New Roman"/>
          <w:sz w:val="24"/>
          <w:szCs w:val="24"/>
        </w:rPr>
        <w:t>По итогам заседания Комиссии принято решение:</w:t>
      </w:r>
    </w:p>
    <w:p w:rsidR="005A184A" w:rsidRPr="004C7845" w:rsidRDefault="005A184A" w:rsidP="005A184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C784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1.К</w:t>
      </w:r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онфликт интересов в отношении муниципального служащего и сотрудника Администрации </w:t>
      </w:r>
      <w:proofErr w:type="spellStart"/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Куньинского</w:t>
      </w:r>
      <w:proofErr w:type="spellEnd"/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района возникает в случае оформления проектов распоряжений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принимаемого работника в</w:t>
      </w:r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Администраци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ю</w:t>
      </w:r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Куньинского</w:t>
      </w:r>
      <w:proofErr w:type="spellEnd"/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района,  при выполнении управляющим делами отдельных должностных обязанностей.  </w:t>
      </w:r>
    </w:p>
    <w:p w:rsidR="005A184A" w:rsidRPr="004C7845" w:rsidRDefault="005A184A" w:rsidP="005A1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2. Рекомендовать муниципальному служащему принять меры по предотвращению возникновения конфликта интересов.</w:t>
      </w:r>
    </w:p>
    <w:p w:rsidR="005A184A" w:rsidRDefault="005A184A" w:rsidP="005A184A"/>
    <w:p w:rsidR="005A184A" w:rsidRDefault="005A184A" w:rsidP="005A184A"/>
    <w:p w:rsidR="005A184A" w:rsidRDefault="005A184A" w:rsidP="005A184A"/>
    <w:p w:rsidR="00DA565A" w:rsidRDefault="005A184A" w:rsidP="005A184A">
      <w:bookmarkStart w:id="0" w:name="_GoBack"/>
      <w:bookmarkEnd w:id="0"/>
      <w:r>
        <w:t>06.02.2024</w:t>
      </w:r>
    </w:p>
    <w:sectPr w:rsidR="00DA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4A"/>
    <w:rsid w:val="005A184A"/>
    <w:rsid w:val="00D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</cp:revision>
  <dcterms:created xsi:type="dcterms:W3CDTF">2025-02-11T18:36:00Z</dcterms:created>
  <dcterms:modified xsi:type="dcterms:W3CDTF">2025-02-11T18:37:00Z</dcterms:modified>
</cp:coreProperties>
</file>