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59" w:rsidRPr="00FB3D59" w:rsidRDefault="00FB3D59" w:rsidP="00FB3D59">
      <w:pPr>
        <w:jc w:val="center"/>
        <w:rPr>
          <w:b/>
          <w:sz w:val="28"/>
          <w:szCs w:val="28"/>
        </w:rPr>
      </w:pPr>
      <w:r w:rsidRPr="00FB3D59">
        <w:rPr>
          <w:b/>
          <w:sz w:val="28"/>
          <w:szCs w:val="28"/>
        </w:rPr>
        <w:t>Гроза</w:t>
      </w:r>
    </w:p>
    <w:p w:rsidR="00FB3D59" w:rsidRDefault="00FB3D59" w:rsidP="00FB3D59">
      <w:pPr>
        <w:jc w:val="both"/>
        <w:rPr>
          <w:sz w:val="28"/>
          <w:szCs w:val="28"/>
        </w:rPr>
      </w:pPr>
    </w:p>
    <w:p w:rsidR="00FB3D59" w:rsidRPr="00FB3D59" w:rsidRDefault="00FB3D59" w:rsidP="00FB3D59">
      <w:pPr>
        <w:ind w:firstLine="708"/>
        <w:jc w:val="both"/>
        <w:rPr>
          <w:b/>
          <w:sz w:val="28"/>
          <w:szCs w:val="28"/>
        </w:rPr>
      </w:pPr>
      <w:r w:rsidRPr="00FB3D59">
        <w:rPr>
          <w:b/>
          <w:sz w:val="28"/>
          <w:szCs w:val="28"/>
        </w:rPr>
        <w:t>В сельской местности</w:t>
      </w:r>
    </w:p>
    <w:p w:rsidR="00FB3D59" w:rsidRDefault="00FB3D59" w:rsidP="00FB3D59">
      <w:pPr>
        <w:ind w:firstLine="708"/>
        <w:jc w:val="both"/>
        <w:rPr>
          <w:sz w:val="28"/>
          <w:szCs w:val="28"/>
        </w:rPr>
      </w:pPr>
      <w:r w:rsidRPr="00FB3D59">
        <w:rPr>
          <w:sz w:val="28"/>
          <w:szCs w:val="28"/>
        </w:rPr>
        <w:t>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</w:p>
    <w:p w:rsidR="00FB3D59" w:rsidRPr="00FB3D59" w:rsidRDefault="00FB3D59" w:rsidP="00FB3D59">
      <w:pPr>
        <w:ind w:firstLine="708"/>
        <w:jc w:val="both"/>
        <w:rPr>
          <w:sz w:val="28"/>
          <w:szCs w:val="28"/>
        </w:rPr>
      </w:pPr>
      <w:r w:rsidRPr="00FB3D59">
        <w:rPr>
          <w:sz w:val="28"/>
          <w:szCs w:val="28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FB3D59" w:rsidRDefault="00FB3D59" w:rsidP="00FB3D59">
      <w:pPr>
        <w:jc w:val="both"/>
        <w:rPr>
          <w:sz w:val="28"/>
          <w:szCs w:val="28"/>
        </w:rPr>
      </w:pPr>
    </w:p>
    <w:p w:rsidR="00FB3D59" w:rsidRPr="00FB3D59" w:rsidRDefault="00FB3D59" w:rsidP="00FB3D59">
      <w:pPr>
        <w:ind w:firstLine="708"/>
        <w:jc w:val="both"/>
        <w:rPr>
          <w:b/>
          <w:sz w:val="28"/>
          <w:szCs w:val="28"/>
        </w:rPr>
      </w:pPr>
      <w:r w:rsidRPr="00FB3D59">
        <w:rPr>
          <w:b/>
          <w:sz w:val="28"/>
          <w:szCs w:val="28"/>
        </w:rPr>
        <w:t>В лесу</w:t>
      </w:r>
    </w:p>
    <w:p w:rsidR="00FB3D59" w:rsidRDefault="00FB3D59" w:rsidP="00FB3D59">
      <w:pPr>
        <w:ind w:firstLine="708"/>
        <w:jc w:val="both"/>
        <w:rPr>
          <w:sz w:val="28"/>
          <w:szCs w:val="28"/>
        </w:rPr>
      </w:pPr>
      <w:r w:rsidRPr="00FB3D59">
        <w:rPr>
          <w:sz w:val="28"/>
          <w:szCs w:val="28"/>
        </w:rPr>
        <w:t>Укройтесь на низкорослом участке леса. Не укрывайтесь вблизи высоких деревьев, особенно сосен, дубов и тополей.</w:t>
      </w:r>
      <w:r>
        <w:rPr>
          <w:sz w:val="28"/>
          <w:szCs w:val="28"/>
        </w:rPr>
        <w:t xml:space="preserve"> </w:t>
      </w:r>
    </w:p>
    <w:p w:rsidR="00FB3D59" w:rsidRPr="00FB3D59" w:rsidRDefault="00FB3D59" w:rsidP="00FB3D59">
      <w:pPr>
        <w:ind w:firstLine="708"/>
        <w:jc w:val="both"/>
        <w:rPr>
          <w:sz w:val="28"/>
          <w:szCs w:val="28"/>
        </w:rPr>
      </w:pPr>
      <w:r w:rsidRPr="00FB3D59">
        <w:rPr>
          <w:sz w:val="28"/>
          <w:szCs w:val="28"/>
        </w:rPr>
        <w:t>Не находитесь в водоеме или на его берегу. Отойдите от берега, спуститесь с возвышенного места в низину.</w:t>
      </w:r>
    </w:p>
    <w:p w:rsidR="00FB3D59" w:rsidRDefault="00FB3D59" w:rsidP="00FB3D59">
      <w:pPr>
        <w:jc w:val="both"/>
        <w:rPr>
          <w:sz w:val="28"/>
          <w:szCs w:val="28"/>
        </w:rPr>
      </w:pPr>
    </w:p>
    <w:p w:rsidR="00FB3D59" w:rsidRPr="00FB3D59" w:rsidRDefault="00FB3D59" w:rsidP="00FB3D59">
      <w:pPr>
        <w:ind w:firstLine="708"/>
        <w:jc w:val="both"/>
        <w:rPr>
          <w:b/>
          <w:sz w:val="28"/>
          <w:szCs w:val="28"/>
        </w:rPr>
      </w:pPr>
      <w:r w:rsidRPr="00FB3D59">
        <w:rPr>
          <w:b/>
          <w:sz w:val="28"/>
          <w:szCs w:val="28"/>
        </w:rPr>
        <w:t>В степи, поле или при отсутствии укрытия (здания)</w:t>
      </w:r>
    </w:p>
    <w:p w:rsidR="00FB3D59" w:rsidRDefault="00FB3D59" w:rsidP="00FB3D59">
      <w:pPr>
        <w:ind w:firstLine="708"/>
        <w:jc w:val="both"/>
        <w:rPr>
          <w:sz w:val="28"/>
          <w:szCs w:val="28"/>
        </w:rPr>
      </w:pPr>
      <w:r w:rsidRPr="00FB3D59">
        <w:rPr>
          <w:sz w:val="28"/>
          <w:szCs w:val="28"/>
        </w:rPr>
        <w:t>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FB3D59" w:rsidRPr="00FB3D59" w:rsidRDefault="00FB3D59" w:rsidP="00FB3D59">
      <w:pPr>
        <w:ind w:firstLine="708"/>
        <w:jc w:val="both"/>
        <w:rPr>
          <w:sz w:val="28"/>
          <w:szCs w:val="28"/>
        </w:rPr>
      </w:pPr>
      <w:r w:rsidRPr="00FB3D59">
        <w:rPr>
          <w:sz w:val="28"/>
          <w:szCs w:val="28"/>
        </w:rPr>
        <w:t>Если грозовой фронт настиг Вас во время занятий спортом, то немедленно прекратите их. Металлические предметы (мотоцикл, велосипед, ледоруб и т. д.</w:t>
      </w:r>
      <w:proofErr w:type="gramStart"/>
      <w:r w:rsidRPr="00FB3D59">
        <w:rPr>
          <w:sz w:val="28"/>
          <w:szCs w:val="28"/>
        </w:rPr>
        <w:t xml:space="preserve"> )</w:t>
      </w:r>
      <w:proofErr w:type="gramEnd"/>
      <w:r w:rsidRPr="00FB3D59">
        <w:rPr>
          <w:sz w:val="28"/>
          <w:szCs w:val="28"/>
        </w:rPr>
        <w:t xml:space="preserve"> положите в сторону, отойдите от них на 20–30 м.</w:t>
      </w:r>
    </w:p>
    <w:p w:rsidR="00FB3D59" w:rsidRDefault="00FB3D59" w:rsidP="00FB3D59">
      <w:pPr>
        <w:jc w:val="both"/>
        <w:rPr>
          <w:sz w:val="28"/>
          <w:szCs w:val="28"/>
        </w:rPr>
      </w:pPr>
    </w:p>
    <w:p w:rsidR="00FB3D59" w:rsidRPr="00FB3D59" w:rsidRDefault="00FB3D59" w:rsidP="00FB3D59">
      <w:pPr>
        <w:ind w:firstLine="708"/>
        <w:jc w:val="both"/>
        <w:rPr>
          <w:b/>
          <w:sz w:val="28"/>
          <w:szCs w:val="28"/>
        </w:rPr>
      </w:pPr>
      <w:r w:rsidRPr="00FB3D59">
        <w:rPr>
          <w:b/>
          <w:sz w:val="28"/>
          <w:szCs w:val="28"/>
        </w:rPr>
        <w:t>В машине (автомобиле)</w:t>
      </w:r>
    </w:p>
    <w:p w:rsidR="00B5203B" w:rsidRPr="00FB3D59" w:rsidRDefault="00FB3D59" w:rsidP="00605CFA">
      <w:pPr>
        <w:ind w:firstLine="708"/>
        <w:jc w:val="both"/>
        <w:rPr>
          <w:sz w:val="28"/>
          <w:szCs w:val="28"/>
        </w:rPr>
      </w:pPr>
      <w:r w:rsidRPr="00FB3D59">
        <w:rPr>
          <w:sz w:val="28"/>
          <w:szCs w:val="28"/>
        </w:rPr>
        <w:t>Не покидайте его, при этом закройте окна.</w:t>
      </w:r>
      <w:bookmarkStart w:id="0" w:name="_GoBack"/>
      <w:bookmarkEnd w:id="0"/>
    </w:p>
    <w:sectPr w:rsidR="00B5203B" w:rsidRPr="00FB3D59" w:rsidSect="00FB3D59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16"/>
    <w:rsid w:val="003254F6"/>
    <w:rsid w:val="0036037C"/>
    <w:rsid w:val="005F4216"/>
    <w:rsid w:val="00605CFA"/>
    <w:rsid w:val="0081745E"/>
    <w:rsid w:val="008E4510"/>
    <w:rsid w:val="009818E8"/>
    <w:rsid w:val="00B5203B"/>
    <w:rsid w:val="00CF03B0"/>
    <w:rsid w:val="00D5170D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3</cp:revision>
  <dcterms:created xsi:type="dcterms:W3CDTF">2021-11-30T12:27:00Z</dcterms:created>
  <dcterms:modified xsi:type="dcterms:W3CDTF">2021-12-01T13:04:00Z</dcterms:modified>
</cp:coreProperties>
</file>